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3E" w:rsidRPr="00861432" w:rsidRDefault="00044EBA" w:rsidP="00345021">
      <w:pPr>
        <w:spacing w:line="500" w:lineRule="exact"/>
        <w:rPr>
          <w:rFonts w:ascii="AR P丸ゴシック体E" w:eastAsia="AR P丸ゴシック体E" w:hAnsi="AR P丸ゴシック体E"/>
          <w:noProof/>
          <w:sz w:val="40"/>
          <w:szCs w:val="40"/>
        </w:rPr>
      </w:pPr>
      <w:r>
        <w:rPr>
          <w:rFonts w:ascii="AR P丸ゴシック体E" w:eastAsia="AR P丸ゴシック体E" w:hAnsi="AR P丸ゴシック体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-518767</wp:posOffset>
                </wp:positionH>
                <wp:positionV relativeFrom="paragraph">
                  <wp:posOffset>-722961</wp:posOffset>
                </wp:positionV>
                <wp:extent cx="2258170" cy="580003"/>
                <wp:effectExtent l="0" t="0" r="2794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0" cy="580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4EBA" w:rsidRPr="00673437" w:rsidRDefault="00044EBA" w:rsidP="00044EB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73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港南区制50周年記念</w:t>
                            </w:r>
                          </w:p>
                          <w:p w:rsidR="00044EBA" w:rsidRPr="00673437" w:rsidRDefault="00044EBA" w:rsidP="00044EB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73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スタンプラリー実施園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85pt;margin-top:-56.95pt;width:177.8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" fillcolor="white [3201]" strokeweight=".5pt">
                <v:textbox>
                  <w:txbxContent>
                    <w:p w:rsidR="00044EBA" w:rsidRPr="00673437" w:rsidRDefault="00044EBA" w:rsidP="00044EB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7343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港南区制50周年記念</w:t>
                      </w:r>
                    </w:p>
                    <w:p w:rsidR="00044EBA" w:rsidRPr="00673437" w:rsidRDefault="00044EBA" w:rsidP="00044EB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7343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スタンプラリー実施園</w:t>
                      </w:r>
                    </w:p>
                  </w:txbxContent>
                </v:textbox>
              </v:shape>
            </w:pict>
          </mc:Fallback>
        </mc:AlternateContent>
      </w:r>
      <w:r w:rsidR="00D20E25" w:rsidRPr="00861432">
        <w:rPr>
          <w:rFonts w:ascii="AR P丸ゴシック体E" w:eastAsia="AR P丸ゴシック体E" w:hAnsi="AR P丸ゴシック体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3679162</wp:posOffset>
                </wp:positionH>
                <wp:positionV relativeFrom="paragraph">
                  <wp:posOffset>-655072</wp:posOffset>
                </wp:positionV>
                <wp:extent cx="2719346" cy="1200647"/>
                <wp:effectExtent l="0" t="0" r="508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346" cy="1200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7B3" w:rsidRDefault="005832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5640" cy="850790"/>
                                  <wp:effectExtent l="0" t="0" r="0" b="698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06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4876" cy="8575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89.7pt;margin-top:-51.6pt;width:214.1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" fillcolor="white [3201]" stroked="f" strokeweight=".5pt">
                <v:textbox>
                  <w:txbxContent>
                    <w:p w:rsidR="008607B3" w:rsidRDefault="0058322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5640" cy="850790"/>
                            <wp:effectExtent l="0" t="0" r="0" b="698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06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4876" cy="8575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6783" w:rsidRPr="00861432">
        <w:rPr>
          <w:rFonts w:ascii="AR P丸ゴシック体E" w:eastAsia="AR P丸ゴシック体E" w:hAnsi="AR P丸ゴシック体E" w:hint="eastAsia"/>
          <w:sz w:val="40"/>
          <w:szCs w:val="40"/>
        </w:rPr>
        <w:t xml:space="preserve">こどもっと保育園　</w:t>
      </w:r>
    </w:p>
    <w:p w:rsidR="00AA4A3E" w:rsidRPr="00345021" w:rsidRDefault="00176783" w:rsidP="00345021">
      <w:pPr>
        <w:spacing w:line="500" w:lineRule="exact"/>
        <w:rPr>
          <w:rFonts w:ascii="AR P丸ゴシック体E" w:eastAsia="AR P丸ゴシック体E" w:hAnsi="AR P丸ゴシック体E"/>
          <w:sz w:val="36"/>
          <w:szCs w:val="36"/>
        </w:rPr>
      </w:pPr>
      <w:r w:rsidRPr="00861432">
        <w:rPr>
          <w:rFonts w:ascii="AR P丸ゴシック体E" w:eastAsia="AR P丸ゴシック体E" w:hAnsi="AR P丸ゴシック体E" w:hint="eastAsia"/>
          <w:sz w:val="40"/>
          <w:szCs w:val="40"/>
        </w:rPr>
        <w:t>平成３</w:t>
      </w:r>
      <w:r w:rsidR="00345021" w:rsidRPr="00861432">
        <w:rPr>
          <w:rFonts w:ascii="AR P丸ゴシック体E" w:eastAsia="AR P丸ゴシック体E" w:hAnsi="AR P丸ゴシック体E" w:hint="eastAsia"/>
          <w:sz w:val="40"/>
          <w:szCs w:val="40"/>
        </w:rPr>
        <w:t>1</w:t>
      </w:r>
      <w:r w:rsidRPr="00861432">
        <w:rPr>
          <w:rFonts w:ascii="AR P丸ゴシック体E" w:eastAsia="AR P丸ゴシック体E" w:hAnsi="AR P丸ゴシック体E" w:hint="eastAsia"/>
          <w:sz w:val="40"/>
          <w:szCs w:val="40"/>
        </w:rPr>
        <w:t>年度地域子育て支援事業</w:t>
      </w:r>
    </w:p>
    <w:p w:rsidR="00AA4A3E" w:rsidRPr="00345021" w:rsidRDefault="00AA4A3E" w:rsidP="00345021">
      <w:pPr>
        <w:spacing w:line="500" w:lineRule="exact"/>
        <w:rPr>
          <w:rFonts w:ascii="AR P丸ゴシック体E" w:eastAsia="AR P丸ゴシック体E" w:hAnsi="AR P丸ゴシック体E"/>
          <w:sz w:val="36"/>
          <w:szCs w:val="36"/>
        </w:rPr>
      </w:pPr>
    </w:p>
    <w:p w:rsidR="00465F8D" w:rsidRPr="00345021" w:rsidRDefault="00783004" w:rsidP="00345021">
      <w:pPr>
        <w:spacing w:line="500" w:lineRule="exact"/>
        <w:rPr>
          <w:rFonts w:ascii="AR P丸ゴシック体E" w:eastAsia="AR P丸ゴシック体E" w:hAnsi="AR P丸ゴシック体E"/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こどもっと保育園では</w:t>
      </w:r>
      <w:r w:rsidR="00787C88" w:rsidRPr="00345021">
        <w:rPr>
          <w:rFonts w:ascii="AR P丸ゴシック体E" w:eastAsia="AR P丸ゴシック体E" w:hAnsi="AR P丸ゴシック体E" w:hint="eastAsia"/>
          <w:sz w:val="36"/>
          <w:szCs w:val="36"/>
        </w:rPr>
        <w:t>子どもたちの健やかな育ちの応援を目的に</w:t>
      </w: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地域の子どもたち（３歳未満児）を対象に保育園の園庭で遊んだり、行事に一緒に参加する、子育て支援事業を</w:t>
      </w:r>
      <w:r w:rsidR="00E570B7" w:rsidRPr="00345021">
        <w:rPr>
          <w:rFonts w:ascii="AR P丸ゴシック体E" w:eastAsia="AR P丸ゴシック体E" w:hAnsi="AR P丸ゴシック体E" w:hint="eastAsia"/>
          <w:sz w:val="36"/>
          <w:szCs w:val="36"/>
        </w:rPr>
        <w:t>実施します</w:t>
      </w: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。</w:t>
      </w:r>
    </w:p>
    <w:p w:rsidR="00465F8D" w:rsidRPr="00345021" w:rsidRDefault="00465F8D" w:rsidP="00673437">
      <w:pPr>
        <w:pStyle w:val="a3"/>
        <w:numPr>
          <w:ilvl w:val="0"/>
          <w:numId w:val="1"/>
        </w:numPr>
        <w:spacing w:line="500" w:lineRule="exact"/>
        <w:ind w:leftChars="0"/>
        <w:rPr>
          <w:rFonts w:ascii="AR P丸ゴシック体E" w:eastAsia="AR P丸ゴシック体E" w:hAnsi="AR P丸ゴシック体E"/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園庭開放・・安全なお庭で遊びましょう！</w:t>
      </w:r>
    </w:p>
    <w:p w:rsidR="00465F8D" w:rsidRPr="00345021" w:rsidRDefault="00465F8D" w:rsidP="00673437">
      <w:pPr>
        <w:pStyle w:val="a3"/>
        <w:spacing w:line="500" w:lineRule="exact"/>
        <w:ind w:leftChars="0" w:left="2160" w:hangingChars="600" w:hanging="2160"/>
        <w:rPr>
          <w:rFonts w:ascii="AR P丸ゴシック体E" w:eastAsia="AR P丸ゴシック体E" w:hAnsi="AR P丸ゴシック体E"/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 xml:space="preserve">　　　　　</w:t>
      </w:r>
      <w:r w:rsidR="00345021">
        <w:rPr>
          <w:rFonts w:ascii="AR P丸ゴシック体E" w:eastAsia="AR P丸ゴシック体E" w:hAnsi="AR P丸ゴシック体E" w:hint="eastAsia"/>
          <w:sz w:val="36"/>
          <w:szCs w:val="36"/>
        </w:rPr>
        <w:t xml:space="preserve"> </w:t>
      </w:r>
      <w:r w:rsidR="00345021">
        <w:rPr>
          <w:rFonts w:ascii="AR P丸ゴシック体E" w:eastAsia="AR P丸ゴシック体E" w:hAnsi="AR P丸ゴシック体E"/>
          <w:sz w:val="36"/>
          <w:szCs w:val="36"/>
        </w:rPr>
        <w:t xml:space="preserve"> </w:t>
      </w: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砂場あそびやコンビカーに乗って体を動かす</w:t>
      </w:r>
      <w:r w:rsidR="00345021">
        <w:rPr>
          <w:rFonts w:ascii="AR P丸ゴシック体E" w:eastAsia="AR P丸ゴシック体E" w:hAnsi="AR P丸ゴシック体E" w:hint="eastAsia"/>
          <w:sz w:val="36"/>
          <w:szCs w:val="36"/>
        </w:rPr>
        <w:t xml:space="preserve">　</w:t>
      </w: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あそびもできます。</w:t>
      </w:r>
    </w:p>
    <w:p w:rsidR="00465F8D" w:rsidRPr="00345021" w:rsidRDefault="00465F8D" w:rsidP="00673437">
      <w:pPr>
        <w:pStyle w:val="a3"/>
        <w:spacing w:line="500" w:lineRule="exact"/>
        <w:ind w:leftChars="0" w:left="405"/>
        <w:rPr>
          <w:rFonts w:ascii="AR P丸ゴシック体E" w:eastAsia="AR P丸ゴシック体E" w:hAnsi="AR P丸ゴシック体E"/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＊担当保育士が育児相談にも対応いたします</w:t>
      </w:r>
    </w:p>
    <w:p w:rsidR="00583227" w:rsidRPr="00345021" w:rsidRDefault="00465F8D" w:rsidP="00673437">
      <w:pPr>
        <w:pStyle w:val="a3"/>
        <w:spacing w:line="500" w:lineRule="exact"/>
        <w:ind w:leftChars="0" w:left="405"/>
        <w:rPr>
          <w:rFonts w:ascii="AR P丸ゴシック体E" w:eastAsia="AR P丸ゴシック体E" w:hAnsi="AR P丸ゴシック体E"/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＊毎週月曜日１０時～１２時</w:t>
      </w:r>
      <w:r w:rsidR="00345021">
        <w:rPr>
          <w:rFonts w:ascii="AR P丸ゴシック体E" w:eastAsia="AR P丸ゴシック体E" w:hAnsi="AR P丸ゴシック体E" w:hint="eastAsia"/>
          <w:sz w:val="36"/>
          <w:szCs w:val="36"/>
        </w:rPr>
        <w:t xml:space="preserve"> </w:t>
      </w:r>
      <w:r w:rsidR="00345021">
        <w:rPr>
          <w:rFonts w:ascii="AR P丸ゴシック体E" w:eastAsia="AR P丸ゴシック体E" w:hAnsi="AR P丸ゴシック体E"/>
          <w:sz w:val="36"/>
          <w:szCs w:val="36"/>
        </w:rPr>
        <w:t>5</w:t>
      </w:r>
      <w:r w:rsidR="00345021">
        <w:rPr>
          <w:rFonts w:ascii="AR P丸ゴシック体E" w:eastAsia="AR P丸ゴシック体E" w:hAnsi="AR P丸ゴシック体E" w:hint="eastAsia"/>
          <w:sz w:val="36"/>
          <w:szCs w:val="36"/>
        </w:rPr>
        <w:t>月13日からスタート</w:t>
      </w:r>
    </w:p>
    <w:p w:rsidR="00465F8D" w:rsidRPr="00345021" w:rsidRDefault="00465F8D" w:rsidP="00673437">
      <w:pPr>
        <w:pStyle w:val="a3"/>
        <w:spacing w:line="500" w:lineRule="exact"/>
        <w:ind w:leftChars="0" w:left="405" w:firstLineChars="100" w:firstLine="360"/>
        <w:rPr>
          <w:rFonts w:ascii="AR P丸ゴシック体E" w:eastAsia="AR P丸ゴシック体E" w:hAnsi="AR P丸ゴシック体E"/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（７月</w:t>
      </w:r>
      <w:r w:rsidR="00583227" w:rsidRPr="00345021">
        <w:rPr>
          <w:rFonts w:ascii="AR P丸ゴシック体E" w:eastAsia="AR P丸ゴシック体E" w:hAnsi="AR P丸ゴシック体E" w:hint="eastAsia"/>
          <w:sz w:val="36"/>
          <w:szCs w:val="36"/>
        </w:rPr>
        <w:t>は第二週まで、9月より再開</w:t>
      </w: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）</w:t>
      </w:r>
    </w:p>
    <w:p w:rsidR="00787C88" w:rsidRPr="00345021" w:rsidRDefault="00465F8D" w:rsidP="00673437">
      <w:pPr>
        <w:pStyle w:val="a3"/>
        <w:spacing w:line="500" w:lineRule="exact"/>
        <w:ind w:leftChars="0" w:left="405"/>
        <w:rPr>
          <w:rFonts w:ascii="AR P丸ゴシック体E" w:eastAsia="AR P丸ゴシック体E" w:hAnsi="AR P丸ゴシック体E"/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＊予約はいりません</w:t>
      </w:r>
      <w:bookmarkStart w:id="0" w:name="_GoBack"/>
      <w:bookmarkEnd w:id="0"/>
    </w:p>
    <w:p w:rsidR="00861432" w:rsidRDefault="00465F8D" w:rsidP="00345021">
      <w:pPr>
        <w:pStyle w:val="a3"/>
        <w:numPr>
          <w:ilvl w:val="0"/>
          <w:numId w:val="1"/>
        </w:numPr>
        <w:spacing w:line="500" w:lineRule="exact"/>
        <w:ind w:leftChars="0"/>
        <w:rPr>
          <w:rFonts w:ascii="AR P丸ゴシック体E" w:eastAsia="AR P丸ゴシック体E" w:hAnsi="AR P丸ゴシック体E"/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交流保育</w:t>
      </w:r>
      <w:r w:rsidR="00044EBA">
        <w:rPr>
          <w:rFonts w:ascii="AR P丸ゴシック体E" w:eastAsia="AR P丸ゴシック体E" w:hAnsi="AR P丸ゴシック体E" w:hint="eastAsia"/>
          <w:sz w:val="36"/>
          <w:szCs w:val="36"/>
        </w:rPr>
        <w:t xml:space="preserve">　</w:t>
      </w:r>
      <w:r w:rsidR="00787C88" w:rsidRPr="00345021">
        <w:rPr>
          <w:rFonts w:ascii="AR P丸ゴシック体E" w:eastAsia="AR P丸ゴシック体E" w:hAnsi="AR P丸ゴシック体E" w:hint="eastAsia"/>
          <w:sz w:val="36"/>
          <w:szCs w:val="36"/>
        </w:rPr>
        <w:t>じゃがいも堀</w:t>
      </w:r>
      <w:r w:rsidR="00345021">
        <w:rPr>
          <w:rFonts w:ascii="AR P丸ゴシック体E" w:eastAsia="AR P丸ゴシック体E" w:hAnsi="AR P丸ゴシック体E" w:hint="eastAsia"/>
          <w:sz w:val="36"/>
          <w:szCs w:val="36"/>
        </w:rPr>
        <w:t>り</w:t>
      </w:r>
      <w:r w:rsidR="00861432">
        <w:rPr>
          <w:rFonts w:ascii="AR P丸ゴシック体E" w:eastAsia="AR P丸ゴシック体E" w:hAnsi="AR P丸ゴシック体E" w:hint="eastAsia"/>
          <w:sz w:val="36"/>
          <w:szCs w:val="36"/>
        </w:rPr>
        <w:t>6月上旬</w:t>
      </w:r>
      <w:r w:rsidR="00787C88" w:rsidRPr="00345021">
        <w:rPr>
          <w:rFonts w:ascii="AR P丸ゴシック体E" w:eastAsia="AR P丸ゴシック体E" w:hAnsi="AR P丸ゴシック体E" w:hint="eastAsia"/>
          <w:sz w:val="36"/>
          <w:szCs w:val="36"/>
        </w:rPr>
        <w:t>・</w:t>
      </w:r>
      <w:r w:rsidR="00345021">
        <w:rPr>
          <w:rFonts w:ascii="AR P丸ゴシック体E" w:eastAsia="AR P丸ゴシック体E" w:hAnsi="AR P丸ゴシック体E" w:hint="eastAsia"/>
          <w:sz w:val="36"/>
          <w:szCs w:val="36"/>
        </w:rPr>
        <w:t>みずあそび</w:t>
      </w:r>
      <w:r w:rsidR="00861432">
        <w:rPr>
          <w:rFonts w:ascii="AR P丸ゴシック体E" w:eastAsia="AR P丸ゴシック体E" w:hAnsi="AR P丸ゴシック体E" w:hint="eastAsia"/>
          <w:sz w:val="36"/>
          <w:szCs w:val="36"/>
        </w:rPr>
        <w:t xml:space="preserve">7月　</w:t>
      </w:r>
    </w:p>
    <w:p w:rsidR="00465F8D" w:rsidRPr="00044EBA" w:rsidRDefault="00787C88" w:rsidP="00044EBA">
      <w:pPr>
        <w:pStyle w:val="a3"/>
        <w:spacing w:line="500" w:lineRule="exact"/>
        <w:ind w:leftChars="0" w:left="405" w:firstLineChars="500" w:firstLine="1800"/>
        <w:rPr>
          <w:rFonts w:ascii="AR P丸ゴシック体E" w:eastAsia="AR P丸ゴシック体E" w:hAnsi="AR P丸ゴシック体E"/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夏祭り</w:t>
      </w:r>
      <w:r w:rsidR="00044EBA">
        <w:rPr>
          <w:rFonts w:ascii="AR P丸ゴシック体E" w:eastAsia="AR P丸ゴシック体E" w:hAnsi="AR P丸ゴシック体E" w:hint="eastAsia"/>
          <w:sz w:val="36"/>
          <w:szCs w:val="36"/>
        </w:rPr>
        <w:t>8月24日（土</w:t>
      </w:r>
      <w:r w:rsidR="00345021">
        <w:rPr>
          <w:rFonts w:ascii="AR P丸ゴシック体E" w:eastAsia="AR P丸ゴシック体E" w:hAnsi="AR P丸ゴシック体E" w:hint="eastAsia"/>
          <w:sz w:val="36"/>
          <w:szCs w:val="36"/>
        </w:rPr>
        <w:t>）</w:t>
      </w:r>
    </w:p>
    <w:p w:rsidR="00861432" w:rsidRPr="00044EBA" w:rsidRDefault="00345021" w:rsidP="00044EBA">
      <w:pPr>
        <w:pStyle w:val="a3"/>
        <w:numPr>
          <w:ilvl w:val="0"/>
          <w:numId w:val="1"/>
        </w:numPr>
        <w:spacing w:line="500" w:lineRule="exact"/>
        <w:ind w:leftChars="0"/>
        <w:rPr>
          <w:rFonts w:ascii="AR P丸ゴシック体E" w:eastAsia="AR P丸ゴシック体E" w:hAnsi="AR P丸ゴシック体E"/>
          <w:sz w:val="36"/>
          <w:szCs w:val="36"/>
        </w:rPr>
      </w:pPr>
      <w:r w:rsidRPr="00044EBA">
        <w:rPr>
          <w:rFonts w:ascii="AR P丸ゴシック体E" w:eastAsia="AR P丸ゴシック体E" w:hAnsi="AR P丸ゴシック体E" w:hint="eastAsia"/>
          <w:sz w:val="36"/>
          <w:szCs w:val="36"/>
        </w:rPr>
        <w:t>育児講座</w:t>
      </w:r>
      <w:r w:rsidR="00861432" w:rsidRPr="00044EBA">
        <w:rPr>
          <w:rFonts w:ascii="AR P丸ゴシック体E" w:eastAsia="AR P丸ゴシック体E" w:hAnsi="AR P丸ゴシック体E" w:hint="eastAsia"/>
          <w:sz w:val="36"/>
          <w:szCs w:val="36"/>
        </w:rPr>
        <w:t xml:space="preserve">　　ベビーマッサージ　</w:t>
      </w:r>
    </w:p>
    <w:p w:rsidR="00861432" w:rsidRDefault="00044EBA" w:rsidP="00861432">
      <w:pPr>
        <w:spacing w:line="500" w:lineRule="exact"/>
        <w:ind w:firstLineChars="100" w:firstLine="360"/>
        <w:rPr>
          <w:rFonts w:ascii="AR P丸ゴシック体E" w:eastAsia="AR P丸ゴシック体E" w:hAnsi="AR P丸ゴシック体E"/>
          <w:sz w:val="36"/>
          <w:szCs w:val="36"/>
        </w:rPr>
      </w:pPr>
      <w:r>
        <w:rPr>
          <w:rFonts w:ascii="AR P丸ゴシック体E" w:eastAsia="AR P丸ゴシック体E" w:hAnsi="AR P丸ゴシック体E" w:hint="eastAsia"/>
          <w:sz w:val="36"/>
          <w:szCs w:val="36"/>
        </w:rPr>
        <w:t xml:space="preserve">対　象　</w:t>
      </w:r>
      <w:r w:rsidR="00861432">
        <w:rPr>
          <w:rFonts w:ascii="AR P丸ゴシック体E" w:eastAsia="AR P丸ゴシック体E" w:hAnsi="AR P丸ゴシック体E" w:hint="eastAsia"/>
          <w:sz w:val="36"/>
          <w:szCs w:val="36"/>
        </w:rPr>
        <w:t>3ヶ月くらいから7ヶ月くらいまでの赤ちゃん</w:t>
      </w:r>
    </w:p>
    <w:p w:rsidR="00861432" w:rsidRDefault="00861432" w:rsidP="00861432">
      <w:pPr>
        <w:spacing w:line="500" w:lineRule="exact"/>
        <w:ind w:firstLineChars="100" w:firstLine="360"/>
        <w:rPr>
          <w:rFonts w:ascii="AR P丸ゴシック体E" w:eastAsia="AR P丸ゴシック体E" w:hAnsi="AR P丸ゴシック体E"/>
          <w:sz w:val="36"/>
          <w:szCs w:val="36"/>
        </w:rPr>
      </w:pPr>
      <w:r>
        <w:rPr>
          <w:rFonts w:ascii="AR P丸ゴシック体E" w:eastAsia="AR P丸ゴシック体E" w:hAnsi="AR P丸ゴシック体E" w:hint="eastAsia"/>
          <w:sz w:val="36"/>
          <w:szCs w:val="36"/>
        </w:rPr>
        <w:t>実施日　5月25日（土）　 6月22日（土）</w:t>
      </w:r>
    </w:p>
    <w:p w:rsidR="00861432" w:rsidRDefault="00861432" w:rsidP="00861432">
      <w:pPr>
        <w:spacing w:line="500" w:lineRule="exact"/>
        <w:ind w:firstLineChars="100" w:firstLine="360"/>
        <w:rPr>
          <w:rFonts w:ascii="AR P丸ゴシック体E" w:eastAsia="AR P丸ゴシック体E" w:hAnsi="AR P丸ゴシック体E"/>
          <w:sz w:val="36"/>
          <w:szCs w:val="36"/>
        </w:rPr>
      </w:pPr>
      <w:r>
        <w:rPr>
          <w:rFonts w:ascii="AR P丸ゴシック体E" w:eastAsia="AR P丸ゴシック体E" w:hAnsi="AR P丸ゴシック体E" w:hint="eastAsia"/>
          <w:sz w:val="36"/>
          <w:szCs w:val="36"/>
        </w:rPr>
        <w:t xml:space="preserve">　　　　11月16日（土）　12月7日（土）</w:t>
      </w:r>
    </w:p>
    <w:p w:rsidR="00861432" w:rsidRDefault="00861432" w:rsidP="00861432">
      <w:pPr>
        <w:spacing w:line="500" w:lineRule="exact"/>
        <w:ind w:firstLineChars="100" w:firstLine="360"/>
        <w:rPr>
          <w:rFonts w:ascii="AR P丸ゴシック体E" w:eastAsia="AR P丸ゴシック体E" w:hAnsi="AR P丸ゴシック体E"/>
          <w:sz w:val="36"/>
          <w:szCs w:val="36"/>
        </w:rPr>
      </w:pPr>
      <w:r>
        <w:rPr>
          <w:rFonts w:ascii="AR P丸ゴシック体E" w:eastAsia="AR P丸ゴシック体E" w:hAnsi="AR P丸ゴシック体E" w:hint="eastAsia"/>
          <w:sz w:val="36"/>
          <w:szCs w:val="36"/>
        </w:rPr>
        <w:t>時</w:t>
      </w:r>
      <w:r w:rsidR="00044EBA">
        <w:rPr>
          <w:rFonts w:ascii="AR P丸ゴシック体E" w:eastAsia="AR P丸ゴシック体E" w:hAnsi="AR P丸ゴシック体E" w:hint="eastAsia"/>
          <w:sz w:val="36"/>
          <w:szCs w:val="36"/>
        </w:rPr>
        <w:t xml:space="preserve">　</w:t>
      </w:r>
      <w:r>
        <w:rPr>
          <w:rFonts w:ascii="AR P丸ゴシック体E" w:eastAsia="AR P丸ゴシック体E" w:hAnsi="AR P丸ゴシック体E" w:hint="eastAsia"/>
          <w:sz w:val="36"/>
          <w:szCs w:val="36"/>
        </w:rPr>
        <w:t>間　10時～11時30分</w:t>
      </w:r>
    </w:p>
    <w:p w:rsidR="00583227" w:rsidRPr="00044EBA" w:rsidRDefault="00044EBA" w:rsidP="00044EBA">
      <w:pPr>
        <w:spacing w:line="500" w:lineRule="exact"/>
        <w:rPr>
          <w:rFonts w:ascii="AR P丸ゴシック体E" w:eastAsia="AR P丸ゴシック体E" w:hAnsi="AR P丸ゴシック体E"/>
          <w:sz w:val="36"/>
          <w:szCs w:val="36"/>
        </w:rPr>
      </w:pPr>
      <w:r>
        <w:rPr>
          <w:rFonts w:ascii="AR P丸ゴシック体E" w:eastAsia="AR P丸ゴシック体E" w:hAnsi="AR P丸ゴシック体E" w:hint="eastAsia"/>
          <w:sz w:val="36"/>
          <w:szCs w:val="36"/>
        </w:rPr>
        <w:t>④</w:t>
      </w:r>
      <w:r w:rsidR="00583227" w:rsidRPr="00044EBA">
        <w:rPr>
          <w:rFonts w:ascii="AR P丸ゴシック体E" w:eastAsia="AR P丸ゴシック体E" w:hAnsi="AR P丸ゴシック体E" w:hint="eastAsia"/>
          <w:sz w:val="36"/>
          <w:szCs w:val="36"/>
        </w:rPr>
        <w:t>一時保育（</w:t>
      </w:r>
      <w:r w:rsidR="00345021" w:rsidRPr="00044EBA">
        <w:rPr>
          <w:rFonts w:ascii="AR P丸ゴシック体E" w:eastAsia="AR P丸ゴシック体E" w:hAnsi="AR P丸ゴシック体E" w:hint="eastAsia"/>
          <w:sz w:val="36"/>
          <w:szCs w:val="36"/>
        </w:rPr>
        <w:t>6</w:t>
      </w:r>
      <w:r w:rsidR="00583227" w:rsidRPr="00044EBA">
        <w:rPr>
          <w:rFonts w:ascii="AR P丸ゴシック体E" w:eastAsia="AR P丸ゴシック体E" w:hAnsi="AR P丸ゴシック体E" w:hint="eastAsia"/>
          <w:sz w:val="36"/>
          <w:szCs w:val="36"/>
        </w:rPr>
        <w:t>ヶ月から）</w:t>
      </w:r>
      <w:r w:rsidRPr="00044EBA">
        <w:rPr>
          <w:rFonts w:ascii="AR P丸ゴシック体E" w:eastAsia="AR P丸ゴシック体E" w:hAnsi="AR P丸ゴシック体E" w:hint="eastAsia"/>
          <w:sz w:val="36"/>
          <w:szCs w:val="36"/>
        </w:rPr>
        <w:t xml:space="preserve">　事前登録が必要です</w:t>
      </w:r>
    </w:p>
    <w:p w:rsidR="00044EBA" w:rsidRPr="00861432" w:rsidRDefault="00044EBA" w:rsidP="00044EBA">
      <w:pPr>
        <w:spacing w:line="500" w:lineRule="exact"/>
        <w:ind w:firstLineChars="100" w:firstLine="360"/>
        <w:rPr>
          <w:rFonts w:ascii="AR P丸ゴシック体E" w:eastAsia="AR P丸ゴシック体E" w:hAnsi="AR P丸ゴシック体E"/>
          <w:sz w:val="36"/>
          <w:szCs w:val="36"/>
        </w:rPr>
      </w:pPr>
      <w:r>
        <w:rPr>
          <w:rFonts w:ascii="AR P丸ゴシック体E" w:eastAsia="AR P丸ゴシック体E" w:hAnsi="AR P丸ゴシック体E" w:hint="eastAsia"/>
          <w:sz w:val="36"/>
          <w:szCs w:val="36"/>
        </w:rPr>
        <w:t>②③④は＊予約制、詳細は</w:t>
      </w: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別途お知らせしま</w:t>
      </w:r>
      <w:r>
        <w:rPr>
          <w:rFonts w:ascii="AR P丸ゴシック体E" w:eastAsia="AR P丸ゴシック体E" w:hAnsi="AR P丸ゴシック体E" w:hint="eastAsia"/>
          <w:sz w:val="36"/>
          <w:szCs w:val="36"/>
        </w:rPr>
        <w:t>す</w:t>
      </w:r>
    </w:p>
    <w:p w:rsidR="00044EBA" w:rsidRPr="00044EBA" w:rsidRDefault="00044EBA" w:rsidP="00345021">
      <w:pPr>
        <w:spacing w:line="500" w:lineRule="exact"/>
        <w:rPr>
          <w:rFonts w:ascii="AR P丸ゴシック体E" w:eastAsia="AR P丸ゴシック体E" w:hAnsi="AR P丸ゴシック体E"/>
          <w:sz w:val="36"/>
          <w:szCs w:val="36"/>
        </w:rPr>
      </w:pPr>
    </w:p>
    <w:p w:rsidR="00465F8D" w:rsidRPr="00345021" w:rsidRDefault="00465F8D" w:rsidP="00345021">
      <w:pPr>
        <w:pStyle w:val="a3"/>
        <w:spacing w:line="500" w:lineRule="exact"/>
        <w:ind w:leftChars="0" w:left="405"/>
        <w:rPr>
          <w:rFonts w:ascii="AR P丸ゴシック体E" w:eastAsia="AR P丸ゴシック体E" w:hAnsi="AR P丸ゴシック体E"/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お問い合わせ</w:t>
      </w:r>
    </w:p>
    <w:p w:rsidR="00E570B7" w:rsidRPr="00345021" w:rsidRDefault="00465F8D" w:rsidP="00345021">
      <w:pPr>
        <w:pStyle w:val="a3"/>
        <w:spacing w:line="500" w:lineRule="exact"/>
        <w:ind w:leftChars="0" w:left="405"/>
        <w:rPr>
          <w:rFonts w:ascii="AR P丸ゴシック体E" w:eastAsia="AR P丸ゴシック体E" w:hAnsi="AR P丸ゴシック体E"/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045-831-5450　担当　堤まで</w:t>
      </w:r>
    </w:p>
    <w:p w:rsidR="00E570B7" w:rsidRPr="00345021" w:rsidRDefault="00E570B7" w:rsidP="00345021">
      <w:pPr>
        <w:pStyle w:val="a3"/>
        <w:spacing w:line="500" w:lineRule="exact"/>
        <w:ind w:leftChars="0" w:left="0"/>
        <w:rPr>
          <w:rFonts w:ascii="AR P丸ゴシック体E" w:eastAsia="AR P丸ゴシック体E" w:hAnsi="AR P丸ゴシック体E"/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 xml:space="preserve">こどもっと保育園　認可乳児保育所　</w:t>
      </w:r>
    </w:p>
    <w:p w:rsidR="00E570B7" w:rsidRPr="00345021" w:rsidRDefault="00E570B7" w:rsidP="00345021">
      <w:pPr>
        <w:pStyle w:val="a3"/>
        <w:spacing w:line="500" w:lineRule="exact"/>
        <w:ind w:leftChars="0" w:left="0"/>
        <w:rPr>
          <w:sz w:val="36"/>
          <w:szCs w:val="36"/>
        </w:rPr>
      </w:pP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〒234-0054横浜市港南区港南台5-5-12</w:t>
      </w:r>
      <w:r w:rsidRPr="00345021">
        <w:rPr>
          <w:rFonts w:ascii="AR P丸ゴシック体E" w:eastAsia="AR P丸ゴシック体E" w:hAnsi="AR P丸ゴシック体E"/>
          <w:sz w:val="36"/>
          <w:szCs w:val="36"/>
        </w:rPr>
        <w:t xml:space="preserve"> </w:t>
      </w:r>
      <w:r w:rsidRPr="00345021">
        <w:rPr>
          <w:rFonts w:ascii="AR P丸ゴシック体E" w:eastAsia="AR P丸ゴシック体E" w:hAnsi="AR P丸ゴシック体E" w:hint="eastAsia"/>
          <w:sz w:val="36"/>
          <w:szCs w:val="36"/>
        </w:rPr>
        <w:t>１階</w:t>
      </w:r>
      <w:r w:rsidR="00176783" w:rsidRPr="00345021">
        <w:rPr>
          <w:rFonts w:hint="eastAsia"/>
          <w:sz w:val="36"/>
          <w:szCs w:val="36"/>
        </w:rPr>
        <w:t xml:space="preserve">　　　</w:t>
      </w:r>
    </w:p>
    <w:p w:rsidR="00D42EF5" w:rsidRPr="00787C88" w:rsidRDefault="00176783" w:rsidP="00345021">
      <w:pPr>
        <w:pStyle w:val="a3"/>
        <w:spacing w:line="500" w:lineRule="exact"/>
        <w:ind w:leftChars="0" w:left="405"/>
        <w:rPr>
          <w:rFonts w:ascii="AR P丸ゴシック体E" w:eastAsia="AR P丸ゴシック体E" w:hAnsi="AR P丸ゴシック体E"/>
          <w:sz w:val="40"/>
          <w:szCs w:val="40"/>
        </w:rPr>
      </w:pPr>
      <w:r w:rsidRPr="00345021">
        <w:rPr>
          <w:rFonts w:hint="eastAsia"/>
          <w:sz w:val="36"/>
          <w:szCs w:val="36"/>
        </w:rPr>
        <w:lastRenderedPageBreak/>
        <w:t xml:space="preserve">　　　　　　　　　　　　　　</w:t>
      </w:r>
      <w:r w:rsidRPr="00AA4A3E">
        <w:rPr>
          <w:rFonts w:hint="eastAsia"/>
          <w:sz w:val="48"/>
          <w:szCs w:val="48"/>
        </w:rPr>
        <w:t xml:space="preserve">　　　　　　　　　　　　　　　　　　　　　　　</w:t>
      </w:r>
    </w:p>
    <w:sectPr w:rsidR="00D42EF5" w:rsidRPr="00787C88" w:rsidSect="00345021">
      <w:pgSz w:w="11906" w:h="16838"/>
      <w:pgMar w:top="1702" w:right="1416" w:bottom="1135" w:left="1418" w:header="851" w:footer="992" w:gutter="0"/>
      <w:pgBorders w:offsetFrom="page">
        <w:top w:val="single" w:sz="18" w:space="24" w:color="ED7D31" w:themeColor="accent2"/>
        <w:left w:val="single" w:sz="18" w:space="24" w:color="ED7D31" w:themeColor="accent2"/>
        <w:bottom w:val="single" w:sz="18" w:space="24" w:color="ED7D31" w:themeColor="accent2"/>
        <w:right w:val="single" w:sz="18" w:space="24" w:color="ED7D31" w:themeColor="accen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572" w:rsidRDefault="00A12572" w:rsidP="00D20E25">
      <w:r>
        <w:separator/>
      </w:r>
    </w:p>
  </w:endnote>
  <w:endnote w:type="continuationSeparator" w:id="0">
    <w:p w:rsidR="00A12572" w:rsidRDefault="00A12572" w:rsidP="00D2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572" w:rsidRDefault="00A12572" w:rsidP="00D20E25">
      <w:r>
        <w:separator/>
      </w:r>
    </w:p>
  </w:footnote>
  <w:footnote w:type="continuationSeparator" w:id="0">
    <w:p w:rsidR="00A12572" w:rsidRDefault="00A12572" w:rsidP="00D2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7074D"/>
    <w:multiLevelType w:val="hybridMultilevel"/>
    <w:tmpl w:val="2152A07E"/>
    <w:lvl w:ilvl="0" w:tplc="876A534C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83"/>
    <w:rsid w:val="00044EBA"/>
    <w:rsid w:val="00092B98"/>
    <w:rsid w:val="00176783"/>
    <w:rsid w:val="00345021"/>
    <w:rsid w:val="00386213"/>
    <w:rsid w:val="00465F8D"/>
    <w:rsid w:val="00583227"/>
    <w:rsid w:val="00673437"/>
    <w:rsid w:val="00783004"/>
    <w:rsid w:val="00787C88"/>
    <w:rsid w:val="007A0E2B"/>
    <w:rsid w:val="007A2E97"/>
    <w:rsid w:val="008607B3"/>
    <w:rsid w:val="00861432"/>
    <w:rsid w:val="008E0DB5"/>
    <w:rsid w:val="009D36B6"/>
    <w:rsid w:val="00A12572"/>
    <w:rsid w:val="00AA4A3E"/>
    <w:rsid w:val="00D20E25"/>
    <w:rsid w:val="00D42EF5"/>
    <w:rsid w:val="00DD3DC3"/>
    <w:rsid w:val="00E5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CE8B3-1F31-4ED4-AF8A-412E9094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8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2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2B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0E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E25"/>
  </w:style>
  <w:style w:type="paragraph" w:styleId="a8">
    <w:name w:val="footer"/>
    <w:basedOn w:val="a"/>
    <w:link w:val="a9"/>
    <w:uiPriority w:val="99"/>
    <w:unhideWhenUsed/>
    <w:rsid w:val="00D20E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こどもっと 保育園</dc:creator>
  <cp:keywords/>
  <dc:description/>
  <cp:lastModifiedBy>kodomotto1</cp:lastModifiedBy>
  <cp:revision>3</cp:revision>
  <cp:lastPrinted>2018-07-03T08:48:00Z</cp:lastPrinted>
  <dcterms:created xsi:type="dcterms:W3CDTF">2019-04-04T07:27:00Z</dcterms:created>
  <dcterms:modified xsi:type="dcterms:W3CDTF">2019-04-04T07:29:00Z</dcterms:modified>
</cp:coreProperties>
</file>